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0002037721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IONIS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000-19125</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2855 GAZELLE COURT</w:t>
              <w:br/>
              <w:t>CARLSBAD</w:t>
              <w:br/>
              <w:t xml:space="preserve">CALIFORNIA </w:t>
              <w:br/>
              <w:t>92010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7609319200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Devers Shannon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Morgan Stanley Smith Barney</w:t>
              <w:br/>
              <w:t>1585 Broadway</w:t>
              <w:br/>
              <w:t>New York   NY   10036</w:t>
            </w:r>
          </w:p>
        </w:tc>
        <w:tc>
          <w:tcPr>
            <w:tcW w:w="1168" w:type="dxa"/>
            <w:tcBorders/>
            <w:vAlign w:val="center"/>
          </w:tcPr>
          <w:p>
            <w:pPr>
              <w:pStyle w:val="TableContents"/>
              <w:bidi w:val="0"/>
              <w:spacing w:before="0" w:after="283"/>
              <w:jc w:val="left"/>
              <w:rPr/>
            </w:pPr>
            <w:r>
              <w:rPr/>
              <w:t>1357</w:t>
            </w:r>
          </w:p>
        </w:tc>
        <w:tc>
          <w:tcPr>
            <w:tcW w:w="1377" w:type="dxa"/>
            <w:tcBorders/>
            <w:vAlign w:val="center"/>
          </w:tcPr>
          <w:p>
            <w:pPr>
              <w:pStyle w:val="TableContents"/>
              <w:bidi w:val="0"/>
              <w:spacing w:before="0" w:after="283"/>
              <w:jc w:val="left"/>
              <w:rPr/>
            </w:pPr>
            <w:r>
              <w:rPr/>
              <w:t>59708.00</w:t>
            </w:r>
          </w:p>
        </w:tc>
        <w:tc>
          <w:tcPr>
            <w:tcW w:w="1552" w:type="dxa"/>
            <w:tcBorders/>
            <w:vAlign w:val="center"/>
          </w:tcPr>
          <w:p>
            <w:pPr>
              <w:pStyle w:val="TableContents"/>
              <w:bidi w:val="0"/>
              <w:spacing w:before="0" w:after="283"/>
              <w:jc w:val="left"/>
              <w:rPr/>
            </w:pPr>
            <w:r>
              <w:rPr/>
              <w:t>166184322</w:t>
            </w:r>
          </w:p>
        </w:tc>
        <w:tc>
          <w:tcPr>
            <w:tcW w:w="1567" w:type="dxa"/>
            <w:tcBorders/>
            <w:vAlign w:val="center"/>
          </w:tcPr>
          <w:p>
            <w:pPr>
              <w:pStyle w:val="TableContents"/>
              <w:bidi w:val="0"/>
              <w:spacing w:before="0" w:after="283"/>
              <w:jc w:val="left"/>
              <w:rPr/>
            </w:pPr>
            <w:r>
              <w:rPr/>
              <w:t>10/16/2026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9" w:type="dxa"/>
        <w:jc w:val="left"/>
        <w:tblInd w:w="0" w:type="dxa"/>
        <w:tblLayout w:type="fixed"/>
        <w:tblCellMar>
          <w:top w:w="28" w:type="dxa"/>
          <w:left w:w="28" w:type="dxa"/>
          <w:bottom w:w="28" w:type="dxa"/>
          <w:right w:w="28" w:type="dxa"/>
        </w:tblCellMar>
      </w:tblPr>
      <w:tblGrid>
        <w:gridCol w:w="1006"/>
        <w:gridCol w:w="1066"/>
        <w:gridCol w:w="1336"/>
        <w:gridCol w:w="1636"/>
        <w:gridCol w:w="496"/>
        <w:gridCol w:w="1066"/>
        <w:gridCol w:w="1081"/>
        <w:gridCol w:w="1006"/>
        <w:gridCol w:w="151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3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10/15/2026</w:t>
            </w:r>
          </w:p>
        </w:tc>
        <w:tc>
          <w:tcPr>
            <w:tcW w:w="1336" w:type="dxa"/>
            <w:tcBorders/>
            <w:vAlign w:val="center"/>
          </w:tcPr>
          <w:p>
            <w:pPr>
              <w:pStyle w:val="TableContents"/>
              <w:bidi w:val="0"/>
              <w:spacing w:before="0" w:after="283"/>
              <w:jc w:val="left"/>
              <w:rPr/>
            </w:pPr>
            <w:r>
              <w:rPr/>
              <w:t>RSUs granted under 2011 Equity Incentive Plan</w:t>
            </w:r>
          </w:p>
        </w:tc>
        <w:tc>
          <w:tcPr>
            <w:tcW w:w="1636" w:type="dxa"/>
            <w:tcBorders/>
            <w:vAlign w:val="center"/>
          </w:tcPr>
          <w:p>
            <w:pPr>
              <w:pStyle w:val="TableContents"/>
              <w:bidi w:val="0"/>
              <w:spacing w:before="0" w:after="283"/>
              <w:jc w:val="left"/>
              <w:rPr/>
            </w:pPr>
            <w:r>
              <w:rPr/>
              <w:t>Ionis Pharmaceuticals</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1357</w:t>
            </w:r>
          </w:p>
        </w:tc>
        <w:tc>
          <w:tcPr>
            <w:tcW w:w="1006" w:type="dxa"/>
            <w:tcBorders/>
            <w:vAlign w:val="center"/>
          </w:tcPr>
          <w:p>
            <w:pPr>
              <w:pStyle w:val="TableContents"/>
              <w:bidi w:val="0"/>
              <w:spacing w:before="0" w:after="283"/>
              <w:jc w:val="left"/>
              <w:rPr/>
            </w:pPr>
            <w:r>
              <w:rPr/>
              <w:t>10/15/2026</w:t>
            </w:r>
          </w:p>
        </w:tc>
        <w:tc>
          <w:tcPr>
            <w:tcW w:w="1516"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40"/>
        <w:gridCol w:w="5365"/>
      </w:tblGrid>
      <w:tr>
        <w:trPr/>
        <w:tc>
          <w:tcPr>
            <w:tcW w:w="4840" w:type="dxa"/>
            <w:tcBorders/>
            <w:vAlign w:val="center"/>
          </w:tcPr>
          <w:p>
            <w:pPr>
              <w:pStyle w:val="TableContents"/>
              <w:bidi w:val="0"/>
              <w:spacing w:before="0" w:after="283"/>
              <w:jc w:val="left"/>
              <w:rPr/>
            </w:pPr>
            <w:r>
              <w:rPr/>
              <w:t>Remarks</w:t>
            </w:r>
          </w:p>
        </w:tc>
        <w:tc>
          <w:tcPr>
            <w:tcW w:w="5365" w:type="dxa"/>
            <w:tcBorders/>
            <w:vAlign w:val="center"/>
          </w:tcPr>
          <w:p>
            <w:pPr>
              <w:pStyle w:val="TableContents"/>
              <w:bidi w:val="0"/>
              <w:spacing w:before="0" w:after="283"/>
              <w:jc w:val="left"/>
              <w:rPr>
                <w:sz w:val="4"/>
                <w:szCs w:val="4"/>
              </w:rPr>
            </w:pPr>
            <w:r>
              <w:rPr>
                <w:sz w:val="4"/>
                <w:szCs w:val="4"/>
              </w:rPr>
            </w:r>
          </w:p>
        </w:tc>
      </w:tr>
      <w:tr>
        <w:trPr/>
        <w:tc>
          <w:tcPr>
            <w:tcW w:w="4840" w:type="dxa"/>
            <w:tcBorders/>
            <w:vAlign w:val="center"/>
          </w:tcPr>
          <w:p>
            <w:pPr>
              <w:pStyle w:val="TableContents"/>
              <w:bidi w:val="0"/>
              <w:spacing w:before="0" w:after="283"/>
              <w:jc w:val="left"/>
              <w:rPr/>
            </w:pPr>
            <w:r>
              <w:rPr/>
              <w:t>Date of Notice</w:t>
            </w:r>
          </w:p>
        </w:tc>
        <w:tc>
          <w:tcPr>
            <w:tcW w:w="5365" w:type="dxa"/>
            <w:tcBorders/>
            <w:vAlign w:val="center"/>
          </w:tcPr>
          <w:p>
            <w:pPr>
              <w:pStyle w:val="TableContents"/>
              <w:bidi w:val="0"/>
              <w:spacing w:before="0" w:after="0"/>
              <w:jc w:val="left"/>
              <w:rPr/>
            </w:pPr>
            <w:r>
              <w:rPr/>
              <w:t>10/16/2026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0" w:type="dxa"/>
            <w:tcBorders/>
            <w:vAlign w:val="center"/>
          </w:tcPr>
          <w:p>
            <w:pPr>
              <w:pStyle w:val="TableContents"/>
              <w:bidi w:val="0"/>
              <w:spacing w:before="0" w:after="283"/>
              <w:jc w:val="left"/>
              <w:rPr/>
            </w:pPr>
            <w:r>
              <w:rPr/>
              <w:t>Signature</w:t>
            </w:r>
          </w:p>
        </w:tc>
        <w:tc>
          <w:tcPr>
            <w:tcW w:w="5365" w:type="dxa"/>
            <w:tcBorders/>
            <w:vAlign w:val="center"/>
          </w:tcPr>
          <w:p>
            <w:pPr>
              <w:pStyle w:val="TableContents"/>
              <w:bidi w:val="0"/>
              <w:spacing w:before="0" w:after="0"/>
              <w:jc w:val="left"/>
              <w:rPr/>
            </w:pPr>
            <w:r>
              <w:rPr/>
              <w:t>Shannon Devers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2917</Characters>
  <CharactersWithSpaces>3438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